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A1196" w14:textId="77601790" w:rsidR="00B37BB6" w:rsidRPr="006C191F" w:rsidRDefault="00B37BB6" w:rsidP="00B37BB6">
      <w:pPr>
        <w:keepNext/>
        <w:jc w:val="center"/>
        <w:rPr>
          <w:b/>
          <w:caps/>
        </w:rPr>
      </w:pPr>
      <w:bookmarkStart w:id="0" w:name="CaseType"/>
      <w:bookmarkStart w:id="1" w:name="_Hlk108777155"/>
      <w:r w:rsidRPr="006C191F">
        <w:rPr>
          <w:b/>
          <w:caps/>
        </w:rPr>
        <w:t>SOAH DOCKET NO. 47</w:t>
      </w:r>
      <w:r>
        <w:rPr>
          <w:b/>
          <w:caps/>
        </w:rPr>
        <w:t>3</w:t>
      </w:r>
      <w:r w:rsidRPr="006C191F">
        <w:rPr>
          <w:b/>
          <w:caps/>
        </w:rPr>
        <w:t>-2</w:t>
      </w:r>
      <w:r>
        <w:rPr>
          <w:b/>
          <w:caps/>
        </w:rPr>
        <w:t>2</w:t>
      </w:r>
      <w:r w:rsidRPr="006C191F">
        <w:rPr>
          <w:b/>
          <w:caps/>
        </w:rPr>
        <w:t>-0439</w:t>
      </w:r>
      <w:r w:rsidR="00D4205A">
        <w:rPr>
          <w:b/>
          <w:caps/>
        </w:rPr>
        <w:t>4</w:t>
      </w:r>
    </w:p>
    <w:p w14:paraId="176161F0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t>PUC Docket No.</w:t>
      </w:r>
      <w:bookmarkStart w:id="2" w:name="DocNo"/>
      <w:r w:rsidRPr="006C191F">
        <w:rPr>
          <w:b/>
          <w:caps/>
        </w:rPr>
        <w:t xml:space="preserve"> </w:t>
      </w:r>
      <w:bookmarkEnd w:id="0"/>
      <w:r w:rsidRPr="006C191F">
        <w:rPr>
          <w:b/>
          <w:caps/>
        </w:rPr>
        <w:t xml:space="preserve">53719 </w:t>
      </w:r>
      <w:bookmarkEnd w:id="2"/>
    </w:p>
    <w:bookmarkEnd w:id="1"/>
    <w:p w14:paraId="0DF701BE" w14:textId="77777777" w:rsidR="00B37BB6" w:rsidRPr="00EF617D" w:rsidRDefault="00B37BB6" w:rsidP="00B37BB6">
      <w:pPr>
        <w:jc w:val="center"/>
        <w:rPr>
          <w:b/>
        </w:rPr>
      </w:pPr>
    </w:p>
    <w:tbl>
      <w:tblPr>
        <w:tblW w:w="9895" w:type="dxa"/>
        <w:tblLook w:val="01E0" w:firstRow="1" w:lastRow="1" w:firstColumn="1" w:lastColumn="1" w:noHBand="0" w:noVBand="0"/>
      </w:tblPr>
      <w:tblGrid>
        <w:gridCol w:w="4777"/>
        <w:gridCol w:w="364"/>
        <w:gridCol w:w="4754"/>
      </w:tblGrid>
      <w:tr w:rsidR="00B37BB6" w:rsidRPr="00EF617D" w14:paraId="65D25820" w14:textId="77777777" w:rsidTr="006B69C0">
        <w:trPr>
          <w:trHeight w:val="919"/>
        </w:trPr>
        <w:tc>
          <w:tcPr>
            <w:tcW w:w="4777" w:type="dxa"/>
          </w:tcPr>
          <w:p w14:paraId="580A896C" w14:textId="77777777" w:rsidR="00B37BB6" w:rsidRPr="006C191F" w:rsidRDefault="00B37BB6" w:rsidP="006B69C0">
            <w:pPr>
              <w:jc w:val="left"/>
              <w:rPr>
                <w:b/>
                <w:iCs/>
              </w:rPr>
            </w:pPr>
            <w:r w:rsidRPr="006C191F">
              <w:rPr>
                <w:b/>
                <w:iCs/>
              </w:rPr>
              <w:t xml:space="preserve">APPLICATION OF ENTERGY TEXAS, INC. FOR AUTHORITY </w:t>
            </w:r>
          </w:p>
          <w:p w14:paraId="2746E54E" w14:textId="77777777" w:rsidR="00B37BB6" w:rsidRPr="00EF617D" w:rsidRDefault="00B37BB6" w:rsidP="006B69C0">
            <w:pPr>
              <w:jc w:val="left"/>
              <w:rPr>
                <w:b/>
              </w:rPr>
            </w:pPr>
            <w:r w:rsidRPr="006C191F">
              <w:rPr>
                <w:b/>
                <w:iCs/>
              </w:rPr>
              <w:t>TO CHANGE RATES</w:t>
            </w:r>
          </w:p>
        </w:tc>
        <w:tc>
          <w:tcPr>
            <w:tcW w:w="364" w:type="dxa"/>
          </w:tcPr>
          <w:p w14:paraId="65D7987B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1B019AE6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27A038D5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754" w:type="dxa"/>
          </w:tcPr>
          <w:p w14:paraId="48B0FD99" w14:textId="77777777" w:rsidR="00B37BB6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48FDB597" w14:textId="77777777" w:rsidR="00B37BB6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482C47FC" w14:textId="77777777" w:rsidR="00B37BB6" w:rsidRPr="00EF617D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463AE7F2" w14:textId="77777777" w:rsidR="00B37BB6" w:rsidRDefault="00B37BB6" w:rsidP="00B37BB6">
      <w:pPr>
        <w:pStyle w:val="Header"/>
        <w:jc w:val="center"/>
        <w:rPr>
          <w:b/>
        </w:rPr>
      </w:pPr>
    </w:p>
    <w:p w14:paraId="05E0099B" w14:textId="541B7528" w:rsidR="00B37BB6" w:rsidRDefault="00B37BB6" w:rsidP="00B37BB6">
      <w:pPr>
        <w:pStyle w:val="Header"/>
        <w:jc w:val="center"/>
        <w:rPr>
          <w:b/>
        </w:rPr>
      </w:pPr>
      <w:r w:rsidRPr="00231308">
        <w:rPr>
          <w:b/>
        </w:rPr>
        <w:t>COMMISSION STAFF’S</w:t>
      </w:r>
      <w:r>
        <w:rPr>
          <w:b/>
        </w:rPr>
        <w:t xml:space="preserve"> </w:t>
      </w:r>
      <w:r w:rsidR="00FF15DE">
        <w:rPr>
          <w:b/>
        </w:rPr>
        <w:t>SUPPLEMENTAL EXHIBIT LIST</w:t>
      </w:r>
    </w:p>
    <w:p w14:paraId="7EDD2751" w14:textId="77777777" w:rsidR="00B37BB6" w:rsidRDefault="00B37BB6" w:rsidP="00B37BB6">
      <w:pPr>
        <w:pStyle w:val="Header"/>
        <w:rPr>
          <w:b/>
        </w:rPr>
      </w:pPr>
    </w:p>
    <w:p w14:paraId="2C1DC159" w14:textId="15262573" w:rsidR="00FF15DE" w:rsidRDefault="00B37BB6" w:rsidP="00B37BB6">
      <w:pPr>
        <w:pStyle w:val="Header"/>
        <w:tabs>
          <w:tab w:val="clear" w:pos="4680"/>
          <w:tab w:val="clear" w:pos="9360"/>
        </w:tabs>
        <w:spacing w:line="360" w:lineRule="auto"/>
        <w:ind w:firstLine="720"/>
      </w:pPr>
      <w:r>
        <w:t xml:space="preserve">The Staff (Staff) of the Public Utility Commission of Texas (Commission) submits the </w:t>
      </w:r>
      <w:r w:rsidR="00FF15DE">
        <w:t>following supplemental Exhibit List</w:t>
      </w:r>
      <w:r>
        <w:t>.</w:t>
      </w:r>
    </w:p>
    <w:p w14:paraId="737761F9" w14:textId="77777777" w:rsidR="00190655" w:rsidRDefault="00190655" w:rsidP="00B37BB6">
      <w:pPr>
        <w:pStyle w:val="Header"/>
        <w:tabs>
          <w:tab w:val="clear" w:pos="4680"/>
          <w:tab w:val="clear" w:pos="9360"/>
        </w:tabs>
        <w:spacing w:line="360" w:lineRule="auto"/>
        <w:ind w:firstLine="720"/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61"/>
        <w:gridCol w:w="4317"/>
        <w:gridCol w:w="1687"/>
        <w:gridCol w:w="1890"/>
      </w:tblGrid>
      <w:tr w:rsidR="00FF15DE" w:rsidRPr="0077771C" w14:paraId="1FF4B564" w14:textId="77777777" w:rsidTr="00027FC1">
        <w:tc>
          <w:tcPr>
            <w:tcW w:w="1461" w:type="dxa"/>
            <w:shd w:val="pct12" w:color="auto" w:fill="auto"/>
          </w:tcPr>
          <w:p w14:paraId="0C8F325A" w14:textId="77777777" w:rsidR="00FF15DE" w:rsidRPr="00734FD7" w:rsidRDefault="00FF15DE" w:rsidP="00027FC1">
            <w:pPr>
              <w:jc w:val="center"/>
              <w:rPr>
                <w:b/>
                <w:caps/>
                <w:szCs w:val="24"/>
              </w:rPr>
            </w:pPr>
            <w:r w:rsidRPr="00734FD7">
              <w:rPr>
                <w:b/>
                <w:caps/>
                <w:szCs w:val="24"/>
              </w:rPr>
              <w:t>NUMBER</w:t>
            </w:r>
          </w:p>
        </w:tc>
        <w:tc>
          <w:tcPr>
            <w:tcW w:w="4317" w:type="dxa"/>
            <w:shd w:val="pct12" w:color="auto" w:fill="auto"/>
          </w:tcPr>
          <w:p w14:paraId="6C8B50F4" w14:textId="77777777" w:rsidR="00FF15DE" w:rsidRPr="0077771C" w:rsidRDefault="00FF15DE" w:rsidP="00027FC1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DESCRIPTION</w:t>
            </w:r>
          </w:p>
        </w:tc>
        <w:tc>
          <w:tcPr>
            <w:tcW w:w="1687" w:type="dxa"/>
            <w:shd w:val="pct12" w:color="auto" w:fill="auto"/>
          </w:tcPr>
          <w:p w14:paraId="37AD8B90" w14:textId="77777777" w:rsidR="00FF15DE" w:rsidRPr="0077771C" w:rsidRDefault="00FF15DE" w:rsidP="00027FC1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OFFERED</w:t>
            </w:r>
          </w:p>
        </w:tc>
        <w:tc>
          <w:tcPr>
            <w:tcW w:w="1890" w:type="dxa"/>
            <w:shd w:val="pct12" w:color="auto" w:fill="auto"/>
          </w:tcPr>
          <w:p w14:paraId="17CFF4F2" w14:textId="77777777" w:rsidR="00FF15DE" w:rsidRPr="0077771C" w:rsidRDefault="00FF15DE" w:rsidP="00027FC1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ADMITTED</w:t>
            </w:r>
          </w:p>
        </w:tc>
      </w:tr>
      <w:tr w:rsidR="00FF15DE" w:rsidRPr="00734FD7" w14:paraId="1EE6AB26" w14:textId="77777777" w:rsidTr="00027FC1">
        <w:trPr>
          <w:trHeight w:val="605"/>
        </w:trPr>
        <w:tc>
          <w:tcPr>
            <w:tcW w:w="1461" w:type="dxa"/>
            <w:vAlign w:val="bottom"/>
          </w:tcPr>
          <w:p w14:paraId="01E8ADAA" w14:textId="038D7D02" w:rsidR="00FF15DE" w:rsidRDefault="004A6E48" w:rsidP="00027FC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5A</w:t>
            </w:r>
          </w:p>
        </w:tc>
        <w:tc>
          <w:tcPr>
            <w:tcW w:w="4317" w:type="dxa"/>
            <w:vAlign w:val="bottom"/>
          </w:tcPr>
          <w:p w14:paraId="565B0F13" w14:textId="1F4B5A54" w:rsidR="00FF15DE" w:rsidRDefault="00FF15DE" w:rsidP="00027F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Errata to the Direct Testimony and Attachments of Ethan Blanchard</w:t>
            </w:r>
          </w:p>
        </w:tc>
        <w:tc>
          <w:tcPr>
            <w:tcW w:w="1687" w:type="dxa"/>
            <w:vAlign w:val="bottom"/>
          </w:tcPr>
          <w:p w14:paraId="7E5E2E35" w14:textId="77777777" w:rsidR="00FF15DE" w:rsidRPr="00734FD7" w:rsidRDefault="00FF15DE" w:rsidP="00027FC1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E1FA415" w14:textId="77777777" w:rsidR="00FF15DE" w:rsidRPr="00734FD7" w:rsidRDefault="00FF15DE" w:rsidP="00027FC1">
            <w:pPr>
              <w:jc w:val="center"/>
              <w:rPr>
                <w:bCs/>
                <w:szCs w:val="24"/>
              </w:rPr>
            </w:pPr>
          </w:p>
        </w:tc>
      </w:tr>
    </w:tbl>
    <w:p w14:paraId="053A4E7B" w14:textId="587F70F8" w:rsidR="00B37BB6" w:rsidRDefault="00B37BB6" w:rsidP="00FF15DE">
      <w:pPr>
        <w:pStyle w:val="Header"/>
        <w:tabs>
          <w:tab w:val="clear" w:pos="4680"/>
          <w:tab w:val="clear" w:pos="9360"/>
        </w:tabs>
        <w:spacing w:line="360" w:lineRule="auto"/>
      </w:pPr>
      <w:r>
        <w:t xml:space="preserve"> </w:t>
      </w:r>
    </w:p>
    <w:p w14:paraId="28E1887F" w14:textId="77777777" w:rsidR="00B37BB6" w:rsidRDefault="00B37BB6" w:rsidP="00B37BB6">
      <w:pPr>
        <w:pStyle w:val="Header"/>
        <w:tabs>
          <w:tab w:val="clear" w:pos="4680"/>
          <w:tab w:val="clear" w:pos="9360"/>
        </w:tabs>
        <w:spacing w:line="360" w:lineRule="auto"/>
        <w:ind w:firstLine="720"/>
      </w:pPr>
    </w:p>
    <w:p w14:paraId="6F3E325F" w14:textId="089E05D6" w:rsidR="00B37BB6" w:rsidRPr="007C5B4F" w:rsidRDefault="00B37BB6" w:rsidP="00B37BB6">
      <w:pPr>
        <w:keepNext/>
        <w:rPr>
          <w:szCs w:val="24"/>
        </w:rPr>
      </w:pPr>
      <w:bookmarkStart w:id="3" w:name="_Hlk37688212"/>
      <w:bookmarkStart w:id="4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261AE">
        <w:rPr>
          <w:noProof/>
          <w:szCs w:val="24"/>
        </w:rPr>
        <w:t>December 5, 2022</w:t>
      </w:r>
      <w:r w:rsidRPr="007C5B4F">
        <w:rPr>
          <w:szCs w:val="24"/>
        </w:rPr>
        <w:fldChar w:fldCharType="end"/>
      </w:r>
    </w:p>
    <w:bookmarkEnd w:id="3"/>
    <w:p w14:paraId="401F563B" w14:textId="77777777" w:rsidR="00B37BB6" w:rsidRPr="007C5B4F" w:rsidRDefault="00B37BB6" w:rsidP="00B37BB6">
      <w:pPr>
        <w:keepNext/>
        <w:rPr>
          <w:szCs w:val="24"/>
        </w:rPr>
      </w:pPr>
    </w:p>
    <w:bookmarkEnd w:id="4"/>
    <w:p w14:paraId="4316A0DD" w14:textId="77777777" w:rsidR="00B37BB6" w:rsidRPr="003745DD" w:rsidRDefault="00B37BB6" w:rsidP="00B37BB6">
      <w:pPr>
        <w:spacing w:line="480" w:lineRule="auto"/>
        <w:ind w:left="3600" w:firstLine="720"/>
        <w:rPr>
          <w:szCs w:val="24"/>
        </w:rPr>
      </w:pPr>
      <w:r w:rsidRPr="003745DD">
        <w:rPr>
          <w:szCs w:val="24"/>
        </w:rPr>
        <w:t>Respectfully submitted,</w:t>
      </w:r>
    </w:p>
    <w:p w14:paraId="56260564" w14:textId="77777777" w:rsidR="00B37BB6" w:rsidRPr="003745DD" w:rsidRDefault="00B37BB6" w:rsidP="00B37BB6">
      <w:pPr>
        <w:ind w:left="4320"/>
        <w:contextualSpacing/>
        <w:jc w:val="left"/>
        <w:rPr>
          <w:b/>
          <w:szCs w:val="24"/>
        </w:rPr>
      </w:pPr>
      <w:r w:rsidRPr="003745DD">
        <w:rPr>
          <w:b/>
          <w:szCs w:val="24"/>
        </w:rPr>
        <w:t xml:space="preserve">PUBLIC UTILITY COMMISSION OF TEXAS </w:t>
      </w:r>
    </w:p>
    <w:p w14:paraId="0BA9B5A2" w14:textId="77777777" w:rsidR="00B37BB6" w:rsidRPr="003745DD" w:rsidRDefault="00B37BB6" w:rsidP="00B37BB6">
      <w:pPr>
        <w:ind w:left="4320"/>
        <w:contextualSpacing/>
        <w:rPr>
          <w:b/>
          <w:szCs w:val="24"/>
        </w:rPr>
      </w:pPr>
      <w:r w:rsidRPr="003745DD">
        <w:rPr>
          <w:b/>
          <w:szCs w:val="24"/>
        </w:rPr>
        <w:t>LEGAL DIVISION</w:t>
      </w:r>
    </w:p>
    <w:p w14:paraId="08A9B556" w14:textId="77777777" w:rsidR="00B37BB6" w:rsidRPr="003745DD" w:rsidRDefault="00B37BB6" w:rsidP="00B37BB6">
      <w:pPr>
        <w:ind w:left="3600" w:firstLine="720"/>
      </w:pPr>
    </w:p>
    <w:p w14:paraId="719E6188" w14:textId="77777777" w:rsidR="00B37BB6" w:rsidRPr="003745DD" w:rsidRDefault="00B37BB6" w:rsidP="00B37BB6">
      <w:pPr>
        <w:ind w:left="4320"/>
        <w:rPr>
          <w:szCs w:val="24"/>
        </w:rPr>
      </w:pPr>
      <w:r>
        <w:rPr>
          <w:szCs w:val="24"/>
        </w:rPr>
        <w:t>Keith Rogas</w:t>
      </w:r>
    </w:p>
    <w:p w14:paraId="64108E92" w14:textId="77777777" w:rsidR="00B37BB6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Division Director</w:t>
      </w:r>
    </w:p>
    <w:p w14:paraId="6A3A7418" w14:textId="77777777" w:rsidR="00B37BB6" w:rsidRDefault="00B37BB6" w:rsidP="00B37BB6">
      <w:pPr>
        <w:rPr>
          <w:szCs w:val="24"/>
        </w:rPr>
      </w:pPr>
    </w:p>
    <w:p w14:paraId="5F849CA0" w14:textId="77777777" w:rsidR="00B37BB6" w:rsidRDefault="00B37BB6" w:rsidP="00B37B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Sneha Patel</w:t>
      </w:r>
    </w:p>
    <w:p w14:paraId="7D799324" w14:textId="77777777" w:rsidR="00B37BB6" w:rsidRPr="003745DD" w:rsidRDefault="00B37BB6" w:rsidP="00B37B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Managing Attorney</w:t>
      </w:r>
    </w:p>
    <w:p w14:paraId="206644F8" w14:textId="77777777" w:rsidR="00B37BB6" w:rsidRPr="003745DD" w:rsidRDefault="00B37BB6" w:rsidP="00B37BB6">
      <w:pPr>
        <w:rPr>
          <w:szCs w:val="24"/>
        </w:rPr>
      </w:pPr>
    </w:p>
    <w:p w14:paraId="0E70A714" w14:textId="273BDCB9" w:rsidR="00B37BB6" w:rsidRPr="003745DD" w:rsidRDefault="00B37BB6" w:rsidP="00B37BB6">
      <w:pPr>
        <w:rPr>
          <w:szCs w:val="24"/>
          <w:u w:val="single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>
        <w:rPr>
          <w:szCs w:val="24"/>
          <w:u w:val="single"/>
        </w:rPr>
        <w:t xml:space="preserve">/s/ </w:t>
      </w:r>
      <w:r w:rsidR="004A6E48">
        <w:rPr>
          <w:szCs w:val="24"/>
          <w:u w:val="single"/>
        </w:rPr>
        <w:t>Scott Miles</w:t>
      </w:r>
    </w:p>
    <w:p w14:paraId="0497AD42" w14:textId="4AE0531D" w:rsidR="004A6E48" w:rsidRDefault="004A6E48" w:rsidP="004A6E48">
      <w:pPr>
        <w:ind w:left="3600" w:firstLine="720"/>
        <w:rPr>
          <w:szCs w:val="24"/>
        </w:rPr>
      </w:pPr>
      <w:r>
        <w:rPr>
          <w:szCs w:val="24"/>
        </w:rPr>
        <w:t>Scott Miles</w:t>
      </w:r>
    </w:p>
    <w:p w14:paraId="49DE7B8B" w14:textId="77777777" w:rsidR="004A6E48" w:rsidRPr="003745DD" w:rsidRDefault="004A6E48" w:rsidP="004A6E48">
      <w:pPr>
        <w:ind w:left="3600" w:firstLine="720"/>
        <w:rPr>
          <w:szCs w:val="24"/>
        </w:rPr>
      </w:pPr>
      <w:r>
        <w:rPr>
          <w:szCs w:val="24"/>
        </w:rPr>
        <w:t>State Bar No. 24098103</w:t>
      </w:r>
    </w:p>
    <w:p w14:paraId="12C65A99" w14:textId="773650AB" w:rsidR="00B37BB6" w:rsidRPr="003745DD" w:rsidRDefault="00B37BB6" w:rsidP="004A6E48">
      <w:pPr>
        <w:ind w:left="3600" w:firstLine="720"/>
        <w:rPr>
          <w:szCs w:val="24"/>
        </w:rPr>
      </w:pPr>
      <w:r>
        <w:rPr>
          <w:szCs w:val="24"/>
        </w:rPr>
        <w:t xml:space="preserve">Mildred Anaele </w:t>
      </w:r>
    </w:p>
    <w:p w14:paraId="5E8E5920" w14:textId="2EBB9EAA" w:rsidR="00B37BB6" w:rsidRDefault="00B37BB6" w:rsidP="00B37BB6">
      <w:pPr>
        <w:ind w:left="3600" w:firstLine="720"/>
        <w:rPr>
          <w:szCs w:val="24"/>
        </w:rPr>
      </w:pPr>
      <w:r w:rsidRPr="003745DD">
        <w:rPr>
          <w:szCs w:val="24"/>
        </w:rPr>
        <w:t>State Bar No. 24</w:t>
      </w:r>
      <w:r>
        <w:rPr>
          <w:szCs w:val="24"/>
        </w:rPr>
        <w:t>100119</w:t>
      </w:r>
    </w:p>
    <w:p w14:paraId="13AC56B8" w14:textId="77777777" w:rsidR="00B37BB6" w:rsidRDefault="00B37BB6" w:rsidP="00B37BB6">
      <w:pPr>
        <w:ind w:left="3600" w:firstLine="720"/>
        <w:rPr>
          <w:szCs w:val="24"/>
        </w:rPr>
      </w:pPr>
      <w:r>
        <w:rPr>
          <w:szCs w:val="24"/>
        </w:rPr>
        <w:t>Margaux Fox</w:t>
      </w:r>
    </w:p>
    <w:p w14:paraId="4E5E57CB" w14:textId="1F88DBDA" w:rsidR="00B37BB6" w:rsidRPr="00940B7D" w:rsidRDefault="00B37BB6" w:rsidP="00B37BB6"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  <w:t xml:space="preserve">State Bar No. </w:t>
      </w:r>
      <w:r w:rsidRPr="00940B7D">
        <w:rPr>
          <w:szCs w:val="24"/>
        </w:rPr>
        <w:t>24</w:t>
      </w:r>
      <w:r>
        <w:rPr>
          <w:szCs w:val="24"/>
        </w:rPr>
        <w:t>120829</w:t>
      </w:r>
    </w:p>
    <w:p w14:paraId="35B463C7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1701 N. Congress Avenue</w:t>
      </w:r>
    </w:p>
    <w:p w14:paraId="64648DAF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P.O. Box 13480</w:t>
      </w:r>
    </w:p>
    <w:p w14:paraId="009C4E11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Austin, Texas 78711-3480</w:t>
      </w:r>
    </w:p>
    <w:p w14:paraId="076B8D57" w14:textId="543ABB06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</w:t>
      </w:r>
      <w:r w:rsidR="004A6E48">
        <w:rPr>
          <w:szCs w:val="24"/>
        </w:rPr>
        <w:t>228</w:t>
      </w:r>
    </w:p>
    <w:p w14:paraId="4419E7B2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</w:t>
      </w:r>
      <w:r>
        <w:rPr>
          <w:szCs w:val="24"/>
        </w:rPr>
        <w:t>268</w:t>
      </w:r>
      <w:r w:rsidRPr="003745DD">
        <w:rPr>
          <w:szCs w:val="24"/>
        </w:rPr>
        <w:t xml:space="preserve"> (facsimile)</w:t>
      </w:r>
    </w:p>
    <w:p w14:paraId="30DA79A2" w14:textId="7697FDFA" w:rsidR="00B37BB6" w:rsidRPr="006E0905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="004A6E48">
        <w:rPr>
          <w:szCs w:val="24"/>
        </w:rPr>
        <w:t>Scott.Miles</w:t>
      </w:r>
      <w:r w:rsidRPr="003745DD">
        <w:rPr>
          <w:szCs w:val="24"/>
        </w:rPr>
        <w:t>@puc.texas.gov</w:t>
      </w:r>
    </w:p>
    <w:p w14:paraId="7234B6D8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>
        <w:rPr>
          <w:b/>
          <w:caps/>
        </w:rPr>
        <w:t>3</w:t>
      </w:r>
      <w:r w:rsidRPr="006C191F">
        <w:rPr>
          <w:b/>
          <w:caps/>
        </w:rPr>
        <w:t>-2</w:t>
      </w:r>
      <w:r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6B577626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t xml:space="preserve">PUC Docket No. 53719 </w:t>
      </w:r>
    </w:p>
    <w:p w14:paraId="628C1D5D" w14:textId="77777777" w:rsidR="00B37BB6" w:rsidRPr="004F61F3" w:rsidRDefault="00B37BB6" w:rsidP="00B37BB6">
      <w:pPr>
        <w:ind w:firstLine="3600"/>
      </w:pPr>
    </w:p>
    <w:p w14:paraId="344F5E3D" w14:textId="77777777" w:rsidR="00B37BB6" w:rsidRPr="007C5B4F" w:rsidRDefault="00B37BB6" w:rsidP="00B37BB6">
      <w:pPr>
        <w:keepNext/>
        <w:spacing w:line="360" w:lineRule="auto"/>
        <w:jc w:val="center"/>
        <w:rPr>
          <w:b/>
          <w:szCs w:val="24"/>
        </w:rPr>
      </w:pPr>
      <w:bookmarkStart w:id="5" w:name="_Hlk36031982"/>
      <w:bookmarkStart w:id="6" w:name="_Hlk48037459"/>
      <w:r w:rsidRPr="007C5B4F">
        <w:rPr>
          <w:b/>
          <w:szCs w:val="24"/>
        </w:rPr>
        <w:t>CERTIFICATE OF SERVICE</w:t>
      </w:r>
    </w:p>
    <w:p w14:paraId="63DF21C0" w14:textId="4BE454E2" w:rsidR="00B37BB6" w:rsidRPr="00C7046C" w:rsidRDefault="00B37BB6" w:rsidP="00B37BB6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F261AE">
        <w:rPr>
          <w:noProof/>
          <w:szCs w:val="24"/>
        </w:rPr>
        <w:t>December 5,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21EA98E" w14:textId="77777777" w:rsidR="00B37BB6" w:rsidRDefault="00B37BB6" w:rsidP="00B37BB6">
      <w:pPr>
        <w:keepNext/>
        <w:ind w:firstLine="720"/>
        <w:rPr>
          <w:szCs w:val="24"/>
        </w:rPr>
      </w:pPr>
    </w:p>
    <w:p w14:paraId="6D5B6827" w14:textId="77777777" w:rsidR="00B37BB6" w:rsidRPr="007C5B4F" w:rsidRDefault="00B37BB6" w:rsidP="00B37BB6">
      <w:pPr>
        <w:keepNext/>
        <w:ind w:firstLine="720"/>
        <w:rPr>
          <w:szCs w:val="24"/>
        </w:rPr>
      </w:pPr>
    </w:p>
    <w:p w14:paraId="66B78984" w14:textId="54CE5B4D" w:rsidR="00B37BB6" w:rsidRPr="007C5B4F" w:rsidRDefault="00B37BB6" w:rsidP="00B37BB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4A6E48">
        <w:rPr>
          <w:szCs w:val="24"/>
          <w:u w:val="single"/>
        </w:rPr>
        <w:t>Scott Miles</w:t>
      </w:r>
    </w:p>
    <w:bookmarkEnd w:id="5"/>
    <w:bookmarkEnd w:id="6"/>
    <w:p w14:paraId="2A238CB5" w14:textId="4899F62C" w:rsidR="00B37BB6" w:rsidRDefault="004A6E48" w:rsidP="00B37BB6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Scott Miles</w:t>
      </w:r>
    </w:p>
    <w:p w14:paraId="64C09E77" w14:textId="77777777" w:rsidR="002241EE" w:rsidRDefault="002241EE"/>
    <w:sectPr w:rsidR="00224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2F2B" w14:textId="77777777" w:rsidR="00837162" w:rsidRDefault="00837162" w:rsidP="00283BED">
      <w:r>
        <w:separator/>
      </w:r>
    </w:p>
  </w:endnote>
  <w:endnote w:type="continuationSeparator" w:id="0">
    <w:p w14:paraId="3425AEE0" w14:textId="77777777" w:rsidR="00837162" w:rsidRDefault="00837162" w:rsidP="0028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DA68" w14:textId="77777777" w:rsidR="00837162" w:rsidRDefault="00837162" w:rsidP="00283BED">
      <w:r>
        <w:separator/>
      </w:r>
    </w:p>
  </w:footnote>
  <w:footnote w:type="continuationSeparator" w:id="0">
    <w:p w14:paraId="17446EFF" w14:textId="77777777" w:rsidR="00837162" w:rsidRDefault="00837162" w:rsidP="00283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BB6"/>
    <w:rsid w:val="00015B84"/>
    <w:rsid w:val="000301C0"/>
    <w:rsid w:val="0011009D"/>
    <w:rsid w:val="00141952"/>
    <w:rsid w:val="00145B93"/>
    <w:rsid w:val="00190655"/>
    <w:rsid w:val="001F3DE8"/>
    <w:rsid w:val="002241EE"/>
    <w:rsid w:val="00247BF7"/>
    <w:rsid w:val="00283BED"/>
    <w:rsid w:val="002A32E4"/>
    <w:rsid w:val="002E29EE"/>
    <w:rsid w:val="003F09F2"/>
    <w:rsid w:val="00457092"/>
    <w:rsid w:val="00496270"/>
    <w:rsid w:val="004A1FE1"/>
    <w:rsid w:val="004A5F48"/>
    <w:rsid w:val="004A6E48"/>
    <w:rsid w:val="00515C5A"/>
    <w:rsid w:val="00546F7D"/>
    <w:rsid w:val="00602A67"/>
    <w:rsid w:val="00640A08"/>
    <w:rsid w:val="00687F26"/>
    <w:rsid w:val="006C322D"/>
    <w:rsid w:val="006F3CF3"/>
    <w:rsid w:val="00700CAE"/>
    <w:rsid w:val="007F6075"/>
    <w:rsid w:val="00803D8F"/>
    <w:rsid w:val="00837162"/>
    <w:rsid w:val="00855BCD"/>
    <w:rsid w:val="0087060E"/>
    <w:rsid w:val="009836CF"/>
    <w:rsid w:val="009B2C78"/>
    <w:rsid w:val="00AB48B8"/>
    <w:rsid w:val="00B37BB6"/>
    <w:rsid w:val="00BA34FD"/>
    <w:rsid w:val="00BC79E3"/>
    <w:rsid w:val="00C34F78"/>
    <w:rsid w:val="00C365E8"/>
    <w:rsid w:val="00C46826"/>
    <w:rsid w:val="00C70F89"/>
    <w:rsid w:val="00D4205A"/>
    <w:rsid w:val="00E621B4"/>
    <w:rsid w:val="00E96C64"/>
    <w:rsid w:val="00EC357E"/>
    <w:rsid w:val="00F261AE"/>
    <w:rsid w:val="00F469E9"/>
    <w:rsid w:val="00FA5D61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DF8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B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7B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BB6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B37BB6"/>
    <w:pPr>
      <w:spacing w:line="480" w:lineRule="auto"/>
    </w:pPr>
  </w:style>
  <w:style w:type="character" w:customStyle="1" w:styleId="NormaldoubleChar">
    <w:name w:val="Normal double Char"/>
    <w:link w:val="Normaldouble"/>
    <w:rsid w:val="00B37BB6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number">
    <w:name w:val="Docket number"/>
    <w:basedOn w:val="Normal"/>
    <w:link w:val="DocketnumberChar"/>
    <w:rsid w:val="00B37BB6"/>
    <w:pPr>
      <w:jc w:val="center"/>
    </w:pPr>
    <w:rPr>
      <w:b/>
      <w:caps/>
      <w:sz w:val="28"/>
    </w:rPr>
  </w:style>
  <w:style w:type="character" w:customStyle="1" w:styleId="DocketnumberChar">
    <w:name w:val="Docket number Char"/>
    <w:link w:val="Docketnumber"/>
    <w:locked/>
    <w:rsid w:val="00B37BB6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B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B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FF15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2022-12-02T16:02:00Z</dcterms:created>
  <dcterms:modified xsi:type="dcterms:W3CDTF">2022-12-05T15:30:00Z</dcterms:modified>
</cp:coreProperties>
</file>